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CB3" w:rsidRPr="00184B38" w:rsidRDefault="00846CB3" w:rsidP="00846C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Постановлению Центральной 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избирательной комиссии</w:t>
      </w:r>
      <w:r w:rsidR="00A5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№ </w:t>
      </w:r>
      <w:r w:rsidR="00A5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67/15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A5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октября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г.</w:t>
      </w:r>
    </w:p>
    <w:p w:rsidR="00846CB3" w:rsidRPr="00184B38" w:rsidRDefault="00846CB3" w:rsidP="00846C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процедуре рассмотрения и разрешения жалоб избирательными </w:t>
      </w: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органами в период избирательной кампании</w:t>
      </w: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Глава I. Общие положения</w:t>
      </w:r>
    </w:p>
    <w:p w:rsidR="00B74C5E" w:rsidRPr="00184B38" w:rsidRDefault="00846CB3" w:rsidP="00B74C5E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Положение, разработанное в соответствии с </w:t>
      </w:r>
      <w:r w:rsidR="00A02A24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Избирательным 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Кодексом </w:t>
      </w:r>
      <w:r w:rsidR="00A02A24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Гагаузии </w:t>
      </w:r>
      <w:r w:rsidR="00AD405D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№60-X</w:t>
      </w:r>
      <w:r w:rsidR="00AD405D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XVII</w:t>
      </w:r>
      <w:r w:rsidR="00AD405D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AD405D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AD405D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 июля 2016 г. 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действующими нормативными правовыми актами, устанавливает и объясняет процедуру рассмотрения и разрешения жалоб избирательными органами в избирательный период.</w:t>
      </w:r>
    </w:p>
    <w:p w:rsidR="00B74C5E" w:rsidRPr="00184B38" w:rsidRDefault="00846CB3" w:rsidP="00B74C5E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рассмотрении и разрешении жалоб избирательные органы руководствуются Конституцией Республики Молдова, </w:t>
      </w:r>
      <w:r w:rsidR="00D34014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Избирательным 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Кодексом </w:t>
      </w:r>
      <w:r w:rsidR="00D34014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действующим законодательством, настоящим Положением и международными соглашениями в данной </w:t>
      </w:r>
      <w:proofErr w:type="gramStart"/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proofErr w:type="gramEnd"/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из сторон которых я</w:t>
      </w:r>
      <w:r w:rsidR="00B74C5E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вляется Республика Молдова.</w:t>
      </w:r>
    </w:p>
    <w:p w:rsidR="00B74C5E" w:rsidRPr="00184B38" w:rsidRDefault="00846CB3" w:rsidP="00B74C5E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по рассмотрению и разрешению жалоб осуществляется на принципах законности, беспристрастнос</w:t>
      </w:r>
      <w:r w:rsidR="00B74C5E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ти, открытости и равенства.</w:t>
      </w:r>
    </w:p>
    <w:p w:rsidR="00B74C5E" w:rsidRPr="00184B38" w:rsidRDefault="00846CB3" w:rsidP="00B74C5E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избирательных органов при рассмотрении и разрешении жалоб должны проявлять профессиональную компетентность и одинаковую открытость, беспристрастность в отношении всех задействованных лиц. </w:t>
      </w:r>
    </w:p>
    <w:p w:rsidR="00DD5391" w:rsidRPr="00184B38" w:rsidRDefault="00846CB3" w:rsidP="00DD5391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настоящего Положения понятие жалобы используется в значении письменного заявления с целью отмены или пересмотра какого-либо документа, постановления по поводу незаконности какого-либо действия/бездействия избирательного органа или</w:t>
      </w:r>
      <w:r w:rsidR="00D34014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конкурента на выборах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нарушения </w:t>
      </w:r>
      <w:r w:rsidR="00D34014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Избирательным Кодексом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Жалоба оформляется в письменном виде и должна отвечать требованиям, указанным в ч. (5) ст. 6</w:t>
      </w:r>
      <w:r w:rsidR="008529D0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29D0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Избирательного 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Кодекса </w:t>
      </w:r>
      <w:r w:rsidR="008529D0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29D0" w:rsidRPr="00184B38" w:rsidRDefault="00846CB3" w:rsidP="00DD539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ее составлении жалобщик должен руководствоваться представленной в приложении №1 к настоящему Положению формой.</w:t>
      </w:r>
    </w:p>
    <w:p w:rsidR="00DD5391" w:rsidRPr="00184B38" w:rsidRDefault="00846CB3" w:rsidP="00DD5391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делах о выборах, рассматриваемых избирательными органами, стороной жалобы может быть избиратель, конкурент на выборах или избирательный орган действия/бездействие или постановления которого обжалуются.</w:t>
      </w:r>
    </w:p>
    <w:p w:rsidR="00DD5391" w:rsidRPr="00184B38" w:rsidRDefault="00846CB3" w:rsidP="00DD5391">
      <w:pPr>
        <w:pStyle w:val="a6"/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 подаются избирателем лично либо через е</w:t>
      </w:r>
      <w:r w:rsidR="00DD5391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законного представителя.</w:t>
      </w:r>
    </w:p>
    <w:p w:rsidR="00DD5391" w:rsidRPr="00184B38" w:rsidRDefault="00846CB3" w:rsidP="00DD5391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конкурента на выборах может быть подана представителем конкурента на выборах в соответствующем избирательном органе или лицом, уполномоченным конкуренто</w:t>
      </w:r>
      <w:r w:rsidR="00DD5391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на выборах доверенностью.</w:t>
      </w:r>
    </w:p>
    <w:p w:rsidR="00DD5391" w:rsidRPr="00184B38" w:rsidRDefault="00846CB3" w:rsidP="00DD5391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Жалоба, поданная неуполномоченным лицом, не рассматривается избирательным органом, она возвращается лицу, ее подавшему, в кратчайший срок сопроводительным письмом с указанием причины отказа в рассмотрении. </w:t>
      </w:r>
    </w:p>
    <w:p w:rsidR="00DD5391" w:rsidRPr="00184B38" w:rsidRDefault="00846CB3" w:rsidP="00DD5391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Также, если предмет поданной жалобы не является обжалованием действий/бездействия конкурентов на выборах либо действий/бездействия или постановления избирательных органов, она не рассматривается и возвращается лицу, ее подавшему, как поданная с нарушением ч. (1</w:t>
      </w:r>
      <w:r w:rsidR="00DD5391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ст. 66 Избирательного Кодекса Гагаузии.</w:t>
      </w:r>
    </w:p>
    <w:p w:rsidR="00DD5391" w:rsidRPr="00184B38" w:rsidRDefault="00846CB3" w:rsidP="00DD5391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возвращения жалобы ее копия хранится в избирательном органе. Возвращение жалобы избирательными органами не исключает повторную подачу новой жалобы с одинаковыми объектом и основаниями, если автором будут устранены выявленные недочеты и соблюден срок давности.    </w:t>
      </w:r>
    </w:p>
    <w:p w:rsidR="00DD5391" w:rsidRPr="00184B38" w:rsidRDefault="00846CB3" w:rsidP="00DD5391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жалобы учитываются компетенция и полномочия избирательных органов в рассмотрении жалоб, вид выборов, предполагаемые нарушения и место их совершения, а также выдвигаемые требования.</w:t>
      </w:r>
    </w:p>
    <w:p w:rsidR="00846CB3" w:rsidRPr="00184B38" w:rsidRDefault="00846CB3" w:rsidP="00DD5391">
      <w:pPr>
        <w:pStyle w:val="a6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CB3" w:rsidRPr="00184B38" w:rsidRDefault="00846CB3" w:rsidP="00DD53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II. Подача жалоб</w:t>
      </w:r>
    </w:p>
    <w:p w:rsidR="00F12DCE" w:rsidRPr="00184B38" w:rsidRDefault="00846CB3" w:rsidP="00DD5391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положениями ч. (1) ст. 6</w:t>
      </w:r>
      <w:r w:rsidR="00DD5391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ч. (1) ст. 6</w:t>
      </w:r>
      <w:r w:rsidR="00DD5391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5391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Избирательного Кодекса Гагаузии 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избиратели и конкуренты на выборах вправе обжаловать в избирательном органе действия/бездействие и постановления избирательных органов, действия/бездействие конкурентов на выборах в течение трех календарных дней со дня совершения 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действия/выявления бездействия или принятия постановления, но не позднее дня выборов. Срок подачи жалобы исчисляется со следующего дня после совершения действия, выявления бездействия или принятия п</w:t>
      </w:r>
      <w:r w:rsidR="00F12DCE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остановления.</w:t>
      </w:r>
    </w:p>
    <w:p w:rsidR="00F12DCE" w:rsidRPr="00184B38" w:rsidRDefault="00846CB3" w:rsidP="00F12DCE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Жалобы на действия и постановления Центральной избирательной комиссии </w:t>
      </w:r>
      <w:r w:rsidR="00F12DCE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Гагаузии 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избирательный период подаются в Апелляционную палату </w:t>
      </w:r>
      <w:r w:rsidR="00F12DCE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Комрат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рассматриваются в течение пяти календарных дней со дня подачи жалобы, но не позднее дня выборов в соответствии с положениями Гражданского процессуального кодекса и Закон</w:t>
      </w:r>
      <w:r w:rsidR="00F12DCE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об административном суде.</w:t>
      </w:r>
    </w:p>
    <w:p w:rsidR="00F12DCE" w:rsidRPr="00184B38" w:rsidRDefault="00846CB3" w:rsidP="00F12DCE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Подаче заявления в судебную инстанцию должно предшествовать предварительное обжалование в вышестоящем избирательном органе органу, действия которого обжалуютс</w:t>
      </w:r>
      <w:r w:rsidR="00F12DCE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Постановления участковых избирательных бюро относительно жалоб, поданных в день выборов и касающихся реализации избирательного права или администрирования выборов, могут быть обжалованы непосредст</w:t>
      </w:r>
      <w:r w:rsidR="00F12DCE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 в судебной инстанции.</w:t>
      </w:r>
    </w:p>
    <w:p w:rsidR="00F12DCE" w:rsidRPr="00184B38" w:rsidRDefault="00846CB3" w:rsidP="00DD5391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Избирательный орган своим постановлением вправе установить график приема жалоб, место их подачи и лицо, ответственное за прием и регистрацию жалоб.</w:t>
      </w:r>
    </w:p>
    <w:p w:rsidR="0006297B" w:rsidRPr="00184B38" w:rsidRDefault="00846CB3" w:rsidP="00DD5391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Поступившие жалобы принимаются избирательным органом с проставлением даты и времени приема, затем регистрируются в специальном Реестре учета поступивших жалоб (приложение №2 к настоящему Положению).</w:t>
      </w:r>
    </w:p>
    <w:p w:rsidR="002F3C2B" w:rsidRPr="00184B38" w:rsidRDefault="00846CB3" w:rsidP="00DD5391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избирательного органа решает кому из членов избирательного органа распределить поступившую жалобу для рассмотрения и, по необходимости, подготовк</w:t>
      </w:r>
      <w:r w:rsidR="0006297B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ней проекта постановления.</w:t>
      </w:r>
    </w:p>
    <w:p w:rsidR="002F3C2B" w:rsidRPr="00184B38" w:rsidRDefault="00846CB3" w:rsidP="002F3C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Председателем избирательного органа совместно с членом, которому была передана жалоба на рассмотрение, обеспечивается включение в повестку дня следующего заседания вопроса о рассмотрении проекта постановления по ней с учетом сроков рассмотрения, предусмотренных ч. (2)</w:t>
      </w:r>
      <w:r w:rsidR="002F3C2B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(3)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ст. 6</w:t>
      </w:r>
      <w:r w:rsidR="002F3C2B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3C2B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Избирательного Кодекса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1307" w:rsidRPr="00184B38" w:rsidRDefault="00846CB3" w:rsidP="00F21307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Жалобы относительно списков избирателей (на </w:t>
      </w:r>
      <w:proofErr w:type="spellStart"/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невключение</w:t>
      </w:r>
      <w:proofErr w:type="spellEnd"/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исключение избирателя из списка, а также на допущенные неточности в списках) подаются не позднее дня, предшествующего дню выборов, в соответствующие избирательные органы и рассматриваются ими в течение 24 часов. Заинтересованные лица могут обжаловать в судебной инстанции, отказ избирательных органов внести поправки, включить или исключить избирателя из списка (ст. 40 </w:t>
      </w:r>
      <w:r w:rsidR="00F21307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Избирательного Кодекса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52D8D" w:rsidRDefault="00846CB3" w:rsidP="00A52D8D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Жалобщик вправе отозвать свою жалобу, изменить требования и/или дополнить жалобу, подав для этого в соответствующий избирательный орган письменное заявление. Отозвать жалобу можно только до принятия избирательным органом постановления, а внести изменения и/или дополнить жалобу можно до дня, предшествующего дню, установленному для рассмотрения жалобы.</w:t>
      </w:r>
    </w:p>
    <w:p w:rsidR="00846CB3" w:rsidRPr="00A52D8D" w:rsidRDefault="00846CB3" w:rsidP="00A52D8D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CB3" w:rsidRPr="00184B38" w:rsidRDefault="00846CB3" w:rsidP="00F213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III. Рассмотрение и разрешение жалоб</w:t>
      </w:r>
    </w:p>
    <w:p w:rsidR="00846CB3" w:rsidRPr="00184B38" w:rsidRDefault="00846CB3" w:rsidP="00F213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I. Проверка соответствия жалобы закону</w:t>
      </w:r>
    </w:p>
    <w:p w:rsidR="00EF2F2E" w:rsidRPr="00184B38" w:rsidRDefault="00846CB3" w:rsidP="00EF2F2E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избирательного органа, которому была передана жалоба на рассмотрение, проверяет соответствие ее формы и содержания требованиям, установленным</w:t>
      </w:r>
      <w:r w:rsidR="00FE7251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 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(5) ст. 6</w:t>
      </w:r>
      <w:r w:rsidR="00F21307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1307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Избирательного Кодекса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2F2E" w:rsidRPr="00184B38" w:rsidRDefault="00846CB3" w:rsidP="00EF2F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Доказательствами в деле о рассмотрении жалобы являются аудио/видео записи, фотографии, документы, записи, письм</w:t>
      </w:r>
      <w:r w:rsidR="00EF2F2E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енные заявления свидетелей.</w:t>
      </w:r>
    </w:p>
    <w:p w:rsidR="00EF2F2E" w:rsidRPr="00184B38" w:rsidRDefault="00846CB3" w:rsidP="00EF2F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доказательства должны отвечать следующим требованиям: быть допустимым</w:t>
      </w:r>
      <w:r w:rsidR="00EF2F2E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 иметь отношение к делу.</w:t>
      </w:r>
    </w:p>
    <w:p w:rsidR="00EF2F2E" w:rsidRPr="00184B38" w:rsidRDefault="00846CB3" w:rsidP="00EF2F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Представляющая доказательства сторона подписывает заявление под собственную ответственность (согласно образцу, приведенному в приложении № 2) об их происхождении, правдивости и подлинности и несет ответственность в соответствии с действующим законодательством.</w:t>
      </w:r>
    </w:p>
    <w:p w:rsidR="00EF2F2E" w:rsidRPr="00184B38" w:rsidRDefault="00846CB3" w:rsidP="00EF2F2E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этапе проверки устанавливается, что рассмотрение жалобы не относится к компетенции избирательного органа, в который она подана, жалоба, а также прилагаемые к ней материалы в срочном порядке в течение не более двух календарных дней со дня поступления сопроводительным письмом направляются для рассмотрения согласно компетенции, а копия жалобы хранится в избиратель</w:t>
      </w:r>
      <w:r w:rsidR="00EF2F2E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органе, который ее получил.</w:t>
      </w:r>
    </w:p>
    <w:p w:rsidR="00EF2F2E" w:rsidRPr="00184B38" w:rsidRDefault="00846CB3" w:rsidP="00EF2F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Соответствующий избирательный орган обязан известить жалобщика о направлении его жалобы в компетентный орган для принятия по ней решения.</w:t>
      </w:r>
    </w:p>
    <w:p w:rsidR="00846CB3" w:rsidRPr="00184B38" w:rsidRDefault="00846CB3" w:rsidP="00EF2F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CB3" w:rsidRPr="00184B38" w:rsidRDefault="00846CB3" w:rsidP="00EF3E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II. Рассмотрение жалобы по существу</w:t>
      </w:r>
    </w:p>
    <w:p w:rsidR="00D072C3" w:rsidRPr="00184B38" w:rsidRDefault="00846CB3" w:rsidP="00D072C3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Центральной избирательной комиссии</w:t>
      </w:r>
      <w:r w:rsidR="008C6F91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которых рассматриваются проекты постановлений по жалобам, проводятся в строгом соответствии с положениями раздела V </w:t>
      </w:r>
      <w:r w:rsidR="00D072C3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Центральной избирательной комиссии</w:t>
      </w:r>
      <w:r w:rsidR="00D072C3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утвержденного Постановлением №</w:t>
      </w:r>
      <w:r w:rsidR="00D072C3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5/2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D072C3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января 2016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D072C3" w:rsidRPr="00184B38" w:rsidRDefault="00846CB3" w:rsidP="00D072C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избирательные органы при рассмотрении проектов постановлений относительно жалоб руководствуются регламентами о деятельности этих органов, утвержденными постановлениями ЦИК</w:t>
      </w:r>
      <w:r w:rsidR="00CA70FD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правилами, содержащимися в п. 43 – 50 вышеупомянутого </w:t>
      </w:r>
      <w:r w:rsidR="00CA70FD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</w:t>
      </w:r>
      <w:r w:rsidR="00D072C3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ральной избирательной комиссии</w:t>
      </w:r>
      <w:r w:rsidR="00797C3D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Гагаузии</w:t>
      </w:r>
      <w:r w:rsidR="00D072C3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1D3D" w:rsidRPr="00184B38" w:rsidRDefault="00846CB3" w:rsidP="00D072C3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Ввиду того, что относящиеся к выборам споры должны рассматриваться в сжатые сроки, член избирательного органа, которому была передана жалоба на рассмотрение и изготовление проекта постановления, должен уведомить (по телефону) стороны, чьи действия/бездействие или постановления обжалуются, о поступившей жалобе. Он также объясняет содержание жалобы и рассылает им в случае необходимости копию жалобы (по электронной почте, факсу) в кратчайшие сроки.</w:t>
      </w:r>
    </w:p>
    <w:p w:rsidR="00204953" w:rsidRPr="00184B38" w:rsidRDefault="00846CB3" w:rsidP="00D072C3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избирательного органа, которому была передана жалоба на рассмотрение и изготовление проекта постановления, должен известить стороны, участвующие в деле, о дате и времени проведения заседания, на котором будет рассмат</w:t>
      </w:r>
      <w:r w:rsidR="00204953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риваться данная жалоба.</w:t>
      </w:r>
    </w:p>
    <w:p w:rsidR="00204953" w:rsidRPr="00184B38" w:rsidRDefault="00846CB3" w:rsidP="00D072C3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Лицо, в отношении которого была подана жалоба, вправе представить свою позицию/свои возражения и привести доводы относительно фактов, изложенных в жалобе, а также приобщить соответствующие доказательства. Возражение (ответ) излагаемое, как правило, в письменном виде относительно фактов, на которые ссылается жалобщик, и приведенных доказательств, подается избирательному органу, получившему жалобу, не позднее дня, предшествующего дню заседания, в повестку дня которого включено рассмотрение проекта </w:t>
      </w:r>
      <w:r w:rsidR="00204953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по данной жалобе.</w:t>
      </w:r>
    </w:p>
    <w:p w:rsidR="004A027C" w:rsidRPr="00184B38" w:rsidRDefault="00846CB3" w:rsidP="00D072C3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сторона, чьи действия/бездействие или постановления обжалуются, не представляет возражение (ответ) с приобщением имеющимися у нее доказательствами в указанные выше сроки, она должна изложить свою позицию лично либо через своего законного представителя в заседании, на котором будет рассматриваться проект постановления по данной жалобе. Неявка на заседание стороны, участвующей в деле, не препятствует рассмотрению по существу жалобы и приняти</w:t>
      </w:r>
      <w:r w:rsidR="004A027C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по ней постановления.</w:t>
      </w:r>
    </w:p>
    <w:p w:rsidR="004A027C" w:rsidRPr="00184B38" w:rsidRDefault="00846CB3" w:rsidP="004A027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имеющихся материалов проект постановления по жалобе изготавливается членом, которому она была передана на рассмотрение. В ходе заседания соответствующего избирательного органа он в качестве докладчика оглашает проект постановления. </w:t>
      </w:r>
    </w:p>
    <w:p w:rsidR="009A31B9" w:rsidRPr="00184B38" w:rsidRDefault="00846CB3" w:rsidP="004A027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проектов постановлений по жалобам члены избирательных органов должны руководствоваться следующей формой (приложение №3 к настоящему Положению):</w:t>
      </w:r>
    </w:p>
    <w:p w:rsidR="009A31B9" w:rsidRPr="00184B38" w:rsidRDefault="004A027C" w:rsidP="009A31B9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заголовок;</w:t>
      </w:r>
    </w:p>
    <w:p w:rsidR="009A31B9" w:rsidRPr="00184B38" w:rsidRDefault="004A027C" w:rsidP="009A31B9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вводная часть;</w:t>
      </w:r>
    </w:p>
    <w:p w:rsidR="009A31B9" w:rsidRPr="00184B38" w:rsidRDefault="00846CB3" w:rsidP="009A31B9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описательная часть (изложенные жалобщиком факты и, соответственно, позиция ответчика); </w:t>
      </w:r>
    </w:p>
    <w:p w:rsidR="009A31B9" w:rsidRPr="00184B38" w:rsidRDefault="00846CB3" w:rsidP="009A31B9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мотивировочная часть (факты, установленные избирательным органом на основании приобщенных доказательств, законное основание, которым руковод</w:t>
      </w:r>
      <w:r w:rsidR="004A027C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ствовался избирательный орган);</w:t>
      </w:r>
    </w:p>
    <w:p w:rsidR="009A31B9" w:rsidRPr="00184B38" w:rsidRDefault="00846CB3" w:rsidP="009A31B9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диспозитивная часть (вывод избирательного органа об удовлетворении жалобы полностью или в части, об отказе в удовлетворении</w:t>
      </w:r>
      <w:r w:rsidR="004A027C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жалобы полностью или в части);</w:t>
      </w:r>
    </w:p>
    <w:p w:rsidR="004A027C" w:rsidRPr="00184B38" w:rsidRDefault="00846CB3" w:rsidP="009A31B9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формула удостовер</w:t>
      </w:r>
      <w:r w:rsidR="004A027C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подлинности постановления.</w:t>
      </w:r>
    </w:p>
    <w:p w:rsidR="007D3FF3" w:rsidRPr="00184B38" w:rsidRDefault="00846CB3" w:rsidP="004A027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жалобы в ходе заседания избирательного органа начинается с предоставления слова сторонам дела для изложения своей позиции и приведения доказательств, как жалобщиком, так и стороной, чьи действия/бездействие или постановления обжалуются, а также тре</w:t>
      </w:r>
      <w:r w:rsidR="007D3FF3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тьим лицам, участвующим в деле.</w:t>
      </w:r>
    </w:p>
    <w:p w:rsidR="007D3FF3" w:rsidRPr="00184B38" w:rsidRDefault="00846CB3" w:rsidP="007D3F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этого заслушивается выступление докладчика, который излагает и аргументирует позицию (мотивировочная часть), представленную в проекте, сообщает об изменениях, 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внесенных в проект после заслушивания сторон или приобщения к делу дополнительных релевантных доказательств, излагает фактические и законные основания, приведшие его к соответствующему выводу (диспозитивная часть). Докладчику могут быть заданы вопросы другими членами избирательного органа, в том числе относительно обстоятельств дела. Вопросы могут задаваться также сторонам, участвующим в деле.</w:t>
      </w:r>
    </w:p>
    <w:p w:rsidR="007D3FF3" w:rsidRPr="00184B38" w:rsidRDefault="00846CB3" w:rsidP="004A027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рассмотрении жалобы избирательный орган в целях установления юридической ответственности принимает во внимание причинно-следственную связь между предполагаемыми нарушениями и действиями, совершенными конкурентами на выборах.</w:t>
      </w:r>
    </w:p>
    <w:p w:rsidR="00F55BB0" w:rsidRPr="00184B38" w:rsidRDefault="00846CB3" w:rsidP="004A027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процедуры обсуждения проекта постановления по жалобе остальные члены соответствующего избирательного органа могут вносить предложения о внесении изменений и/или дополнений в проект, затем проводится голосование о</w:t>
      </w:r>
      <w:r w:rsidR="00F55BB0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тдельно по каждому предложению.</w:t>
      </w:r>
    </w:p>
    <w:p w:rsidR="00F55BB0" w:rsidRPr="00184B38" w:rsidRDefault="00846CB3" w:rsidP="004A027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Член, выдвигающий предложение о внесении изменений и/или дополнений в проект постановления, точно формулирует текст поправки. Каждое предложение ставится на голосование отдельно председателем избирательного органа. </w:t>
      </w:r>
    </w:p>
    <w:p w:rsidR="00F55BB0" w:rsidRPr="00184B38" w:rsidRDefault="00846CB3" w:rsidP="004A027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принятия изменений и дополнений к проекту, по нему проводится голосование о принятии проекта в целом (в</w:t>
      </w:r>
      <w:r w:rsidR="00F55BB0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 с внесенными поправками).</w:t>
      </w:r>
    </w:p>
    <w:p w:rsidR="00F55BB0" w:rsidRPr="00184B38" w:rsidRDefault="00846CB3" w:rsidP="004A027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обсуждения проекта постановления избирательный орган вправе принять или отложить его обсуждение в случае возникновения новых обстоятельств дела и/или приобщения новых релевантных доказательств, требующих дополнительного рассмотрения. В последнем случае первоначальный проект постановления передается для внесения правок и устранения неточностей члену соответствующего избирательного органа, изготовившему проект, с привлечением, по необходимости, других членов избирательного органа, а при рассмотрении проекта Центральной избирательной комисси</w:t>
      </w:r>
      <w:r w:rsidR="00F55BB0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и служащих аппарата ЦИК.</w:t>
      </w:r>
    </w:p>
    <w:p w:rsidR="00F55BB0" w:rsidRPr="00184B38" w:rsidRDefault="00846CB3" w:rsidP="00F55BB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обоснованному требованию члена-докладчика или сторон процессуальный срок продлевается членами избирательного органа в результате голосования, о чем делается соответствующая запись в протоколе заседания.</w:t>
      </w:r>
    </w:p>
    <w:p w:rsidR="004D66F5" w:rsidRPr="00184B38" w:rsidRDefault="00846CB3" w:rsidP="004A027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повторном рассмотрении проекта постановления любой член избирательного органа может подготовить новый проект, являющийся альтернативным. Если при повторном рассмотрении первоначальный проект не принимается в представленной редакции, рассматрива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 альтернативный проект.</w:t>
      </w:r>
    </w:p>
    <w:p w:rsidR="004D66F5" w:rsidRPr="00184B38" w:rsidRDefault="00846CB3" w:rsidP="004D66F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Альтернативные проекты постановлений рассматриваются как изначально поступившие в соответствии с описанной настоящим Положением процедурой. </w:t>
      </w:r>
    </w:p>
    <w:p w:rsidR="00846CB3" w:rsidRPr="00184B38" w:rsidRDefault="00846CB3" w:rsidP="004A027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проект постановления или поправка к нему не принята избирательным органом, они не подлежат рассмотрению в том же заседании.</w:t>
      </w:r>
    </w:p>
    <w:p w:rsidR="00846CB3" w:rsidRPr="00184B38" w:rsidRDefault="00846CB3" w:rsidP="004D66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III. Принятие постановления по жалобе</w:t>
      </w:r>
    </w:p>
    <w:p w:rsidR="004D66F5" w:rsidRPr="00184B38" w:rsidRDefault="00846CB3" w:rsidP="004D66F5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рассмотрения и обсуждения проекта постановления по жалобе заканчивается процедурой голосования и принятия постанов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ления.</w:t>
      </w:r>
    </w:p>
    <w:p w:rsidR="004D66F5" w:rsidRPr="00184B38" w:rsidRDefault="00846CB3" w:rsidP="004D66F5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голосования начинается с оглашения диспозитивной части проекта постановления, после чего председателем избирательного органа предлагается перейти к проведению голосова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о принятии проекта в целом.</w:t>
      </w:r>
    </w:p>
    <w:p w:rsidR="004D66F5" w:rsidRPr="00184B38" w:rsidRDefault="00846CB3" w:rsidP="004D66F5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по жалобе принимается большинством голосов членов избирательного органа в соответствии с описанной в регламента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 их деятельности процедурой.</w:t>
      </w:r>
    </w:p>
    <w:p w:rsidR="004D66F5" w:rsidRPr="00184B38" w:rsidRDefault="00846CB3" w:rsidP="004D66F5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рассмотрения жалоб избирательный орган вправе принять одно из следующих постановлений:</w:t>
      </w:r>
    </w:p>
    <w:p w:rsidR="004D66F5" w:rsidRPr="00184B38" w:rsidRDefault="00846CB3" w:rsidP="004D66F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удовлетворении жалобы полностью либо в части с констатацией нарушения положений и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збирательного законодательства;</w:t>
      </w:r>
    </w:p>
    <w:p w:rsidR="004D66F5" w:rsidRPr="00184B38" w:rsidRDefault="00846CB3" w:rsidP="004D66F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отказе в удовлетворении жалобы за необоснованностью из-за отсутствия доказательств либо 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сроков ее подачи.</w:t>
      </w:r>
    </w:p>
    <w:p w:rsidR="004D66F5" w:rsidRPr="00184B38" w:rsidRDefault="00846CB3" w:rsidP="004D66F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обжалования постановлений, принятых нижестоящими избирательными органами, вышестоящий 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избирательный орган вправе:</w:t>
      </w:r>
    </w:p>
    <w:p w:rsidR="004D66F5" w:rsidRPr="00184B38" w:rsidRDefault="00846CB3" w:rsidP="004D66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 в удовлетворении жалобы и оставить в силе постановление, принятое нижесто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ящим избирательным органом;</w:t>
      </w:r>
    </w:p>
    <w:p w:rsidR="004D66F5" w:rsidRPr="00184B38" w:rsidRDefault="00846CB3" w:rsidP="004D66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удовлетворить жалобу и отменить постановление соответствующего нижестоящего избирательного органа полностью либо в части с принятие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нового постановления.</w:t>
      </w:r>
    </w:p>
    <w:p w:rsidR="004D66F5" w:rsidRPr="00184B38" w:rsidRDefault="00846CB3" w:rsidP="004D66F5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констатации нарушения положений законодательства о выборах избирательный орган принимает решение о привлечении лиц, виновных в нарушениях, к 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ответственности согласно законодательству и применении к ним санкций в соответствии со ст. 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Избирательного Кодекса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требует устранения виновными сторонами установленных нарушений законодательства о выборах, по случаю ходатайствует перед компетентным органом о приме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нении санкций к виновным лицам.</w:t>
      </w:r>
    </w:p>
    <w:p w:rsidR="004D66F5" w:rsidRPr="00184B38" w:rsidRDefault="00846CB3" w:rsidP="004D66F5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Избирательный орган, рассмотревший и разрешивший жалобу, обеспечивает составление протокола заседания, на котором проводилось обсуждение и было п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ринято постановление по жалобе.</w:t>
      </w:r>
    </w:p>
    <w:p w:rsidR="004D66F5" w:rsidRPr="00184B38" w:rsidRDefault="00846CB3" w:rsidP="004D66F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протоколе заседания вопрос о рассмотрении и разрешении жалобы формулируется ясно и четко, отражаются ход обсуждения и обстоятельства, имеющие существенное 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для рассмотрения дела.</w:t>
      </w:r>
    </w:p>
    <w:p w:rsidR="004D66F5" w:rsidRPr="00184B38" w:rsidRDefault="00846CB3" w:rsidP="004D66F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протоколе заседания записываются следующие имеющие значение для рассмотрения дела обстоятельства: суть поступившей жалобы и требования жалобщика, обстоятельства дела, изложение позиции и/или заявлений сторон дела, суть предложенных поправок, процедура голосования (поставленный на голосование проект постановления, способ голосования: открыто, номинально или секретно). </w:t>
      </w:r>
    </w:p>
    <w:p w:rsidR="004D66F5" w:rsidRPr="00184B38" w:rsidRDefault="00846CB3" w:rsidP="004D66F5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постановление по жалобе подписывается председателем и секрет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арем избирательного органа.</w:t>
      </w:r>
    </w:p>
    <w:p w:rsidR="004D66F5" w:rsidRPr="00184B38" w:rsidRDefault="00846CB3" w:rsidP="004D66F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председателя избирательного органа постановление может подписываться заместителем председателя, а в случае отсутствия секретаря, уполномоченны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для этого в заседании членом.</w:t>
      </w:r>
    </w:p>
    <w:p w:rsidR="004D66F5" w:rsidRPr="00184B38" w:rsidRDefault="00846CB3" w:rsidP="004D66F5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дела извещаются о разрешении жалобы (о сделанном в ходе заседания выводе) и о принятом постановлении. Им рассылаются, по случаю, копии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постановления (по почте, факсу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е-</w:t>
      </w:r>
      <w:proofErr w:type="spellStart"/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не позднее следующего рабочего дня после принятия постановления.</w:t>
      </w:r>
    </w:p>
    <w:p w:rsidR="004D66F5" w:rsidRPr="00184B38" w:rsidRDefault="00846CB3" w:rsidP="004D66F5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Избирательным органом осуществляется контроль за выполнением п</w:t>
      </w:r>
      <w:r w:rsidR="004D66F5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ринятого постановления.</w:t>
      </w:r>
    </w:p>
    <w:p w:rsidR="00846CB3" w:rsidRPr="00184B38" w:rsidRDefault="00846CB3" w:rsidP="004D66F5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настоящего положения применяются в отношении всех субъектов, участвующих в процессе рассмотрения избирательных споров.</w:t>
      </w:r>
    </w:p>
    <w:p w:rsidR="004D66F5" w:rsidRPr="00184B38" w:rsidRDefault="004D66F5" w:rsidP="004D66F5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F5" w:rsidRPr="00184B38" w:rsidRDefault="004D66F5" w:rsidP="00D63EE5">
      <w:pPr>
        <w:pStyle w:val="a6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226" w:rsidRPr="00184B38" w:rsidRDefault="00846CB3" w:rsidP="00CC55D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751226" w:rsidRPr="00184B38" w:rsidRDefault="0075122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A52D8D" w:rsidRDefault="00802F69" w:rsidP="00A52D8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№1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</w:t>
      </w:r>
      <w:r w:rsidR="00A52D8D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2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Положению </w:t>
      </w:r>
      <w:r w:rsidR="00A52D8D" w:rsidRPr="00A52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процедуре рассмотрения и </w:t>
      </w:r>
    </w:p>
    <w:p w:rsidR="00A52D8D" w:rsidRDefault="00A52D8D" w:rsidP="00A52D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разрешения жалоб избирательными </w:t>
      </w:r>
      <w:r w:rsidRPr="00A52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органами в период избирательной кампании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утвержденного</w:t>
      </w:r>
    </w:p>
    <w:p w:rsidR="00A52D8D" w:rsidRPr="00184B38" w:rsidRDefault="00A52D8D" w:rsidP="00A52D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Центральной избирательной комисси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67/15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октября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г.</w:t>
      </w:r>
    </w:p>
    <w:p w:rsidR="00802F69" w:rsidRPr="00184B38" w:rsidRDefault="00802F69" w:rsidP="00802F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F69" w:rsidRPr="00184B38" w:rsidRDefault="00802F69" w:rsidP="00CC55DD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46CB3" w:rsidRPr="00184B38" w:rsidRDefault="00846CB3" w:rsidP="00CC55DD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B38">
        <w:rPr>
          <w:rFonts w:ascii="Times New Roman" w:hAnsi="Times New Roman" w:cs="Times New Roman"/>
          <w:b/>
          <w:bCs/>
          <w:sz w:val="24"/>
          <w:szCs w:val="24"/>
        </w:rPr>
        <w:t xml:space="preserve">Образец формы жалобы </w:t>
      </w: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6CB3" w:rsidRPr="00184B38" w:rsidRDefault="00846CB3" w:rsidP="00CC55DD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Получатель _____________________</w:t>
      </w: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(избирательный орган) </w:t>
      </w:r>
    </w:p>
    <w:p w:rsidR="00846CB3" w:rsidRPr="00184B38" w:rsidRDefault="00846CB3" w:rsidP="00CC55DD">
      <w:pPr>
        <w:tabs>
          <w:tab w:val="left" w:pos="4500"/>
        </w:tabs>
        <w:spacing w:after="0" w:line="240" w:lineRule="auto"/>
        <w:ind w:left="4500" w:firstLine="180"/>
        <w:jc w:val="right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Жалобщик (данные жалобщика):  </w:t>
      </w:r>
    </w:p>
    <w:p w:rsidR="00846CB3" w:rsidRPr="00184B38" w:rsidRDefault="00846CB3" w:rsidP="00CC55DD">
      <w:pPr>
        <w:tabs>
          <w:tab w:val="left" w:pos="4500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84B38">
        <w:rPr>
          <w:rFonts w:ascii="Times New Roman" w:hAnsi="Times New Roman" w:cs="Times New Roman"/>
          <w:i/>
          <w:iCs/>
          <w:sz w:val="24"/>
          <w:szCs w:val="24"/>
        </w:rPr>
        <w:t xml:space="preserve">Фамилия и имя избирателя/Наименование конкурента на выборах, </w:t>
      </w:r>
    </w:p>
    <w:p w:rsidR="00846CB3" w:rsidRPr="00184B38" w:rsidRDefault="00846CB3" w:rsidP="00CC55DD">
      <w:pPr>
        <w:tabs>
          <w:tab w:val="left" w:pos="4500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84B38">
        <w:rPr>
          <w:rFonts w:ascii="Times New Roman" w:hAnsi="Times New Roman" w:cs="Times New Roman"/>
          <w:i/>
          <w:iCs/>
          <w:sz w:val="24"/>
          <w:szCs w:val="24"/>
        </w:rPr>
        <w:t>Место жительства/месторасположение,</w:t>
      </w:r>
    </w:p>
    <w:p w:rsidR="00846CB3" w:rsidRPr="00184B38" w:rsidRDefault="00846CB3" w:rsidP="00CC55DD">
      <w:pPr>
        <w:tabs>
          <w:tab w:val="left" w:pos="4500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84B38">
        <w:rPr>
          <w:rFonts w:ascii="Times New Roman" w:hAnsi="Times New Roman" w:cs="Times New Roman"/>
          <w:i/>
          <w:iCs/>
          <w:sz w:val="24"/>
          <w:szCs w:val="24"/>
        </w:rPr>
        <w:t>Контактные телефоны</w:t>
      </w:r>
    </w:p>
    <w:p w:rsidR="00846CB3" w:rsidRPr="00184B38" w:rsidRDefault="00846CB3" w:rsidP="00CC55DD">
      <w:pPr>
        <w:tabs>
          <w:tab w:val="left" w:pos="4500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846CB3" w:rsidRPr="00184B38" w:rsidRDefault="00846CB3" w:rsidP="00CC55DD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Обжалуемая сторона</w:t>
      </w:r>
    </w:p>
    <w:p w:rsidR="00846CB3" w:rsidRPr="00184B38" w:rsidRDefault="00846CB3" w:rsidP="00CC55DD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84B38">
        <w:rPr>
          <w:rFonts w:ascii="Times New Roman" w:hAnsi="Times New Roman" w:cs="Times New Roman"/>
          <w:i/>
          <w:iCs/>
          <w:sz w:val="24"/>
          <w:szCs w:val="24"/>
        </w:rPr>
        <w:t>(избирательный орган,</w:t>
      </w:r>
    </w:p>
    <w:p w:rsidR="00846CB3" w:rsidRPr="00184B38" w:rsidRDefault="00846CB3" w:rsidP="00CC55DD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84B38">
        <w:rPr>
          <w:rFonts w:ascii="Times New Roman" w:hAnsi="Times New Roman" w:cs="Times New Roman"/>
          <w:i/>
          <w:iCs/>
          <w:sz w:val="24"/>
          <w:szCs w:val="24"/>
        </w:rPr>
        <w:t>Наименование конкурента на выборах,</w:t>
      </w:r>
    </w:p>
    <w:p w:rsidR="00846CB3" w:rsidRPr="00184B38" w:rsidRDefault="00846CB3" w:rsidP="00CC55DD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84B38">
        <w:rPr>
          <w:rFonts w:ascii="Times New Roman" w:hAnsi="Times New Roman" w:cs="Times New Roman"/>
          <w:i/>
          <w:iCs/>
          <w:sz w:val="24"/>
          <w:szCs w:val="24"/>
        </w:rPr>
        <w:t xml:space="preserve">фамилия и имя представителя, </w:t>
      </w:r>
    </w:p>
    <w:p w:rsidR="00846CB3" w:rsidRPr="00184B38" w:rsidRDefault="00846CB3" w:rsidP="00CC55DD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84B38">
        <w:rPr>
          <w:rFonts w:ascii="Times New Roman" w:hAnsi="Times New Roman" w:cs="Times New Roman"/>
          <w:i/>
          <w:iCs/>
          <w:sz w:val="24"/>
          <w:szCs w:val="24"/>
        </w:rPr>
        <w:t>контактные данные)</w:t>
      </w:r>
    </w:p>
    <w:p w:rsidR="00846CB3" w:rsidRPr="00184B38" w:rsidRDefault="00846CB3" w:rsidP="00CC55DD">
      <w:pPr>
        <w:tabs>
          <w:tab w:val="left" w:pos="4500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846CB3" w:rsidRPr="00184B38" w:rsidRDefault="00846CB3" w:rsidP="00CC55DD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Жалоба</w:t>
      </w:r>
    </w:p>
    <w:p w:rsidR="00846CB3" w:rsidRPr="00184B38" w:rsidRDefault="00846CB3" w:rsidP="00CC55DD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 xml:space="preserve">1. Изложение предполагаемых нарушений </w:t>
      </w:r>
      <w:r w:rsidRPr="00184B38">
        <w:rPr>
          <w:rFonts w:ascii="Times New Roman" w:hAnsi="Times New Roman" w:cs="Times New Roman"/>
          <w:i/>
          <w:iCs/>
          <w:sz w:val="24"/>
          <w:szCs w:val="24"/>
        </w:rPr>
        <w:t>(суть совершенного деяния – какое действие/бездействие совершил избирательный орган или конкурент на выборах, какие юридические последствия оно вызвало, дата/время совершения; обжалованное постановление – орган принявший постановление, какие юридические последствия оно вызвало, дата принятия).</w:t>
      </w:r>
      <w:r w:rsidRPr="00184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…….............................................................................................................................................................</w:t>
      </w:r>
    </w:p>
    <w:p w:rsidR="00846CB3" w:rsidRPr="00184B38" w:rsidRDefault="00846CB3" w:rsidP="00CC55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 xml:space="preserve">2. Приобщаемые доказательства, служащие основанием для требований и возражений жалобщика </w:t>
      </w:r>
      <w:r w:rsidRPr="00184B38">
        <w:rPr>
          <w:rFonts w:ascii="Times New Roman" w:hAnsi="Times New Roman" w:cs="Times New Roman"/>
          <w:i/>
          <w:iCs/>
          <w:sz w:val="24"/>
          <w:szCs w:val="24"/>
        </w:rPr>
        <w:t>(доказательства, которыми располагает жалобщик – аудио/видеозаписи, письменные свидетельские показания, фотографии, документы, записи и т.д.)</w:t>
      </w:r>
      <w:r w:rsidRPr="00184B38">
        <w:rPr>
          <w:rFonts w:ascii="Times New Roman" w:hAnsi="Times New Roman" w:cs="Times New Roman"/>
          <w:sz w:val="24"/>
          <w:szCs w:val="24"/>
        </w:rPr>
        <w:t xml:space="preserve">. Приобщенные доказательства должны отвечать требованиям допустимости и отношения к делу. </w:t>
      </w: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 xml:space="preserve">3. Законные основания требований и возражений жалобщика </w:t>
      </w:r>
      <w:r w:rsidRPr="00184B38">
        <w:rPr>
          <w:rFonts w:ascii="Times New Roman" w:hAnsi="Times New Roman" w:cs="Times New Roman"/>
          <w:i/>
          <w:iCs/>
          <w:sz w:val="24"/>
          <w:szCs w:val="24"/>
        </w:rPr>
        <w:t>(правовые нормы).</w:t>
      </w: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 xml:space="preserve">4. Требования жалобщика </w:t>
      </w:r>
      <w:r w:rsidRPr="00184B38">
        <w:rPr>
          <w:rFonts w:ascii="Times New Roman" w:hAnsi="Times New Roman" w:cs="Times New Roman"/>
          <w:i/>
          <w:iCs/>
          <w:sz w:val="24"/>
          <w:szCs w:val="24"/>
        </w:rPr>
        <w:t>(краткое и ясное изложение требований, предлагаемое решение по делу, ожидания по результатам разрешения жалобы, ожидаемый результат).</w:t>
      </w: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 xml:space="preserve">5. Иные материалы </w:t>
      </w:r>
      <w:r w:rsidRPr="00184B38">
        <w:rPr>
          <w:rFonts w:ascii="Times New Roman" w:hAnsi="Times New Roman" w:cs="Times New Roman"/>
          <w:i/>
          <w:iCs/>
          <w:sz w:val="24"/>
          <w:szCs w:val="24"/>
        </w:rPr>
        <w:t>(доверенность в случае  представляемых лиц и др.).</w:t>
      </w: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52D8D" w:rsidRDefault="00A52D8D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D8D" w:rsidRDefault="00A52D8D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6CB3" w:rsidRPr="00184B38" w:rsidRDefault="00846CB3" w:rsidP="00CC55DD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Дата подачи_________                       Подпись жалобщика____________</w:t>
      </w:r>
    </w:p>
    <w:p w:rsidR="00F445B2" w:rsidRPr="00184B38" w:rsidRDefault="00846CB3" w:rsidP="00CC55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br/>
      </w:r>
    </w:p>
    <w:p w:rsidR="00F445B2" w:rsidRPr="00184B38" w:rsidRDefault="00F445B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46CB3" w:rsidRPr="00184B38" w:rsidRDefault="00846CB3" w:rsidP="00CC55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A52D8D" w:rsidRDefault="00A52D8D" w:rsidP="00A52D8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Положению </w:t>
      </w:r>
      <w:r w:rsidRPr="00A52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процедуре рассмотрения и </w:t>
      </w:r>
    </w:p>
    <w:p w:rsidR="00A52D8D" w:rsidRDefault="00A52D8D" w:rsidP="00A52D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разрешения жалоб избирательными </w:t>
      </w:r>
      <w:r w:rsidRPr="00A52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органами в период избирательной кампании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утвержденного</w:t>
      </w:r>
    </w:p>
    <w:p w:rsidR="00A52D8D" w:rsidRPr="00184B38" w:rsidRDefault="00A52D8D" w:rsidP="00A52D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Центральной избирательной комисси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67/15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октября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г.</w:t>
      </w:r>
    </w:p>
    <w:p w:rsidR="00846CB3" w:rsidRPr="00184B38" w:rsidRDefault="00846CB3" w:rsidP="00CC55D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46CB3" w:rsidRPr="00184B38" w:rsidRDefault="00846CB3" w:rsidP="00CC55D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ОБРАЗЕЦ</w:t>
      </w:r>
    </w:p>
    <w:p w:rsidR="00846CB3" w:rsidRPr="00184B38" w:rsidRDefault="00846CB3" w:rsidP="00CC55D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46CB3" w:rsidRPr="00184B38" w:rsidRDefault="00846CB3" w:rsidP="00CC55D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46CB3" w:rsidRPr="00184B38" w:rsidRDefault="00846CB3" w:rsidP="00CC55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ПОД СОБСТВЕННУЮ ОТВЕТСТВЕННОСТЬ</w:t>
      </w:r>
    </w:p>
    <w:p w:rsidR="00846CB3" w:rsidRPr="00184B38" w:rsidRDefault="00846CB3" w:rsidP="00CC55D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46CB3" w:rsidRPr="00184B38" w:rsidRDefault="00846CB3" w:rsidP="00CC55D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46CB3" w:rsidRPr="00184B38" w:rsidRDefault="00846CB3" w:rsidP="00CC55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Нижеподписавшийся(</w:t>
      </w:r>
      <w:proofErr w:type="spellStart"/>
      <w:r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аяся</w:t>
      </w:r>
      <w:proofErr w:type="spellEnd"/>
      <w:r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_______________________________________________,</w:t>
      </w:r>
    </w:p>
    <w:p w:rsidR="00846CB3" w:rsidRPr="00184B38" w:rsidRDefault="00846CB3" w:rsidP="00CC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зная положения действующего законодательства, согласно которому фальсификация доказательств является преступлением, которое наказывается в соответствии со ст. 310 Уголовного кодекса Республики Молдова, заявляю под собственную ответственность о законном происхождении документов, материалов, записей и т.д., представленных в качестве доказательств в ходе рассмотрения жалобы, поданной «___» ____________ 20__,</w:t>
      </w:r>
    </w:p>
    <w:p w:rsidR="00846CB3" w:rsidRPr="00184B38" w:rsidRDefault="00846CB3" w:rsidP="00CC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 том, что они являются достоверными и подлинными.</w:t>
      </w:r>
    </w:p>
    <w:p w:rsidR="00846CB3" w:rsidRPr="00184B38" w:rsidRDefault="00846CB3" w:rsidP="00CC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CB3" w:rsidRPr="00184B38" w:rsidRDefault="00846CB3" w:rsidP="00CC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846CB3" w:rsidRPr="00184B38" w:rsidRDefault="00846CB3" w:rsidP="00CC55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846CB3" w:rsidRPr="00184B38" w:rsidRDefault="00846CB3" w:rsidP="00CC5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Pr="00184B3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________________ </w:t>
      </w:r>
      <w:r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Подпись   </w:t>
      </w:r>
      <w:r w:rsidRPr="00184B3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______________________</w:t>
      </w:r>
    </w:p>
    <w:p w:rsidR="00846CB3" w:rsidRPr="00184B38" w:rsidRDefault="00846CB3" w:rsidP="00CC55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584" w:rsidRPr="00184B38" w:rsidRDefault="003435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43584" w:rsidRPr="00184B38" w:rsidRDefault="00343584" w:rsidP="001310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43584" w:rsidRPr="00184B38" w:rsidSect="00184B38">
          <w:type w:val="continuous"/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13107C" w:rsidRPr="00184B38" w:rsidRDefault="0013107C" w:rsidP="001310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D92DA4" w:rsidRDefault="00D92DA4" w:rsidP="00D92D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Положению </w:t>
      </w:r>
      <w:r w:rsidRPr="00A52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процедуре рассмотрения и </w:t>
      </w:r>
    </w:p>
    <w:p w:rsidR="00D92DA4" w:rsidRDefault="00D92DA4" w:rsidP="00D92D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разрешения жалоб избирательными </w:t>
      </w:r>
      <w:r w:rsidRPr="00A52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органами в период избирательной кампании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утвержденного</w:t>
      </w:r>
    </w:p>
    <w:p w:rsidR="00D92DA4" w:rsidRPr="00184B38" w:rsidRDefault="00D92DA4" w:rsidP="00D92D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Центральной избирательной комисси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67/15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октября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г.</w:t>
      </w:r>
    </w:p>
    <w:p w:rsidR="00846CB3" w:rsidRPr="00184B38" w:rsidRDefault="00846CB3" w:rsidP="00CC55DD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B38">
        <w:rPr>
          <w:rFonts w:ascii="Times New Roman" w:hAnsi="Times New Roman" w:cs="Times New Roman"/>
          <w:b/>
          <w:bCs/>
          <w:sz w:val="24"/>
          <w:szCs w:val="24"/>
        </w:rPr>
        <w:t xml:space="preserve">Образец Реестра учета поступивших жалоб </w:t>
      </w: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846CB3" w:rsidRPr="00184B38" w:rsidRDefault="00343584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184B3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вид выборов</w:t>
      </w:r>
      <w:r w:rsidR="00846CB3" w:rsidRPr="00184B3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«_____» _________________ 20__</w:t>
      </w: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b/>
          <w:bCs/>
          <w:sz w:val="24"/>
          <w:szCs w:val="24"/>
        </w:rPr>
        <w:t>Избирательный орган</w:t>
      </w:r>
      <w:r w:rsidRPr="00184B38">
        <w:rPr>
          <w:rFonts w:ascii="Times New Roman" w:hAnsi="Times New Roman" w:cs="Times New Roman"/>
          <w:sz w:val="24"/>
          <w:szCs w:val="24"/>
        </w:rPr>
        <w:t xml:space="preserve"> № _____</w:t>
      </w: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184B3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село (ком</w:t>
      </w:r>
      <w:r w:rsidR="00343584" w:rsidRPr="00184B3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муна), город, муниципий, район</w:t>
      </w: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B38">
        <w:rPr>
          <w:rFonts w:ascii="Times New Roman" w:hAnsi="Times New Roman" w:cs="Times New Roman"/>
          <w:b/>
          <w:bCs/>
          <w:sz w:val="24"/>
          <w:szCs w:val="24"/>
        </w:rPr>
        <w:t xml:space="preserve">Реестр учета поступивших жалоб </w:t>
      </w: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B38"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84B38">
        <w:rPr>
          <w:rFonts w:ascii="Times New Roman" w:hAnsi="Times New Roman" w:cs="Times New Roman"/>
          <w:i/>
          <w:iCs/>
          <w:sz w:val="24"/>
          <w:szCs w:val="24"/>
        </w:rPr>
        <w:t>с______(дата) до ______(дата)</w:t>
      </w: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949" w:type="dxa"/>
        <w:tblInd w:w="-964" w:type="dxa"/>
        <w:tblLook w:val="01E0" w:firstRow="1" w:lastRow="1" w:firstColumn="1" w:lastColumn="1" w:noHBand="0" w:noVBand="0"/>
      </w:tblPr>
      <w:tblGrid>
        <w:gridCol w:w="714"/>
        <w:gridCol w:w="2354"/>
        <w:gridCol w:w="1816"/>
        <w:gridCol w:w="1864"/>
        <w:gridCol w:w="2775"/>
        <w:gridCol w:w="1846"/>
        <w:gridCol w:w="2236"/>
        <w:gridCol w:w="2344"/>
      </w:tblGrid>
      <w:tr w:rsidR="00846CB3" w:rsidRPr="00184B38" w:rsidTr="00D92DA4">
        <w:trPr>
          <w:trHeight w:val="2444"/>
        </w:trPr>
        <w:tc>
          <w:tcPr>
            <w:tcW w:w="714" w:type="dxa"/>
            <w:vAlign w:val="center"/>
          </w:tcPr>
          <w:p w:rsidR="00846CB3" w:rsidRPr="00D92DA4" w:rsidRDefault="00846CB3" w:rsidP="00CC55D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D92DA4">
              <w:rPr>
                <w:b/>
                <w:bCs/>
                <w:sz w:val="22"/>
                <w:szCs w:val="22"/>
                <w:lang w:val="ru-RU" w:eastAsia="ru-RU"/>
              </w:rPr>
              <w:t>№ п/п</w:t>
            </w:r>
          </w:p>
        </w:tc>
        <w:tc>
          <w:tcPr>
            <w:tcW w:w="2354" w:type="dxa"/>
            <w:vAlign w:val="center"/>
          </w:tcPr>
          <w:p w:rsidR="00846CB3" w:rsidRPr="00D92DA4" w:rsidRDefault="00846CB3" w:rsidP="00CC55D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D92DA4">
              <w:rPr>
                <w:b/>
                <w:bCs/>
                <w:sz w:val="22"/>
                <w:szCs w:val="22"/>
                <w:lang w:val="ru-RU" w:eastAsia="ru-RU"/>
              </w:rPr>
              <w:t>Регистрационный номер</w:t>
            </w:r>
          </w:p>
        </w:tc>
        <w:tc>
          <w:tcPr>
            <w:tcW w:w="1816" w:type="dxa"/>
            <w:vAlign w:val="center"/>
          </w:tcPr>
          <w:p w:rsidR="00846CB3" w:rsidRPr="00D92DA4" w:rsidRDefault="00846CB3" w:rsidP="00CC55D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D92DA4">
              <w:rPr>
                <w:b/>
                <w:bCs/>
                <w:sz w:val="22"/>
                <w:szCs w:val="22"/>
                <w:lang w:val="ru-RU" w:eastAsia="ru-RU"/>
              </w:rPr>
              <w:t>Дата и время поступления жалобы</w:t>
            </w:r>
          </w:p>
          <w:p w:rsidR="00846CB3" w:rsidRPr="00D92DA4" w:rsidRDefault="00846CB3" w:rsidP="00CC55D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1864" w:type="dxa"/>
            <w:vAlign w:val="center"/>
          </w:tcPr>
          <w:p w:rsidR="00846CB3" w:rsidRPr="00D92DA4" w:rsidRDefault="00846CB3" w:rsidP="00CC55D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D92DA4">
              <w:rPr>
                <w:b/>
                <w:bCs/>
                <w:sz w:val="22"/>
                <w:szCs w:val="22"/>
                <w:lang w:val="ru-RU" w:eastAsia="ru-RU"/>
              </w:rPr>
              <w:t>Дата и номер поступившей жалобы</w:t>
            </w:r>
          </w:p>
          <w:p w:rsidR="00846CB3" w:rsidRPr="00D92DA4" w:rsidRDefault="00846CB3" w:rsidP="00CC55D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75" w:type="dxa"/>
            <w:vAlign w:val="center"/>
          </w:tcPr>
          <w:p w:rsidR="00846CB3" w:rsidRPr="00D92DA4" w:rsidRDefault="00846CB3" w:rsidP="00CC55D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D92DA4">
              <w:rPr>
                <w:b/>
                <w:bCs/>
                <w:sz w:val="22"/>
                <w:szCs w:val="22"/>
                <w:lang w:val="ru-RU" w:eastAsia="ru-RU"/>
              </w:rPr>
              <w:t>Жалобщик (идентификационные и контактные данные)</w:t>
            </w:r>
          </w:p>
        </w:tc>
        <w:tc>
          <w:tcPr>
            <w:tcW w:w="1846" w:type="dxa"/>
            <w:vAlign w:val="center"/>
          </w:tcPr>
          <w:p w:rsidR="00846CB3" w:rsidRPr="00D92DA4" w:rsidRDefault="00846CB3" w:rsidP="00CC55D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D92DA4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 (предмет) жалобы </w:t>
            </w:r>
          </w:p>
        </w:tc>
        <w:tc>
          <w:tcPr>
            <w:tcW w:w="2236" w:type="dxa"/>
            <w:vAlign w:val="center"/>
          </w:tcPr>
          <w:p w:rsidR="00846CB3" w:rsidRPr="00D92DA4" w:rsidRDefault="00846CB3" w:rsidP="00CC55D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D92DA4">
              <w:rPr>
                <w:b/>
                <w:bCs/>
                <w:sz w:val="22"/>
                <w:szCs w:val="22"/>
                <w:lang w:val="ru-RU" w:eastAsia="ru-RU"/>
              </w:rPr>
              <w:t xml:space="preserve">Член избирательного органа, которому была передана жалоба на рассмотрение и изготовление проекта постановления </w:t>
            </w:r>
          </w:p>
        </w:tc>
        <w:tc>
          <w:tcPr>
            <w:tcW w:w="2344" w:type="dxa"/>
            <w:vAlign w:val="center"/>
          </w:tcPr>
          <w:p w:rsidR="00846CB3" w:rsidRPr="00D92DA4" w:rsidRDefault="00846CB3" w:rsidP="00CC55D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D92DA4">
              <w:rPr>
                <w:b/>
                <w:bCs/>
                <w:sz w:val="22"/>
                <w:szCs w:val="22"/>
                <w:lang w:val="ru-RU" w:eastAsia="ru-RU"/>
              </w:rPr>
              <w:t>Постановление № __ от «__» ______, принятое избирательным органом. Отметка о разрешении. Отметка о ходе исполнения</w:t>
            </w:r>
          </w:p>
        </w:tc>
      </w:tr>
      <w:tr w:rsidR="00846CB3" w:rsidRPr="00184B38" w:rsidTr="00D92DA4">
        <w:trPr>
          <w:trHeight w:val="267"/>
        </w:trPr>
        <w:tc>
          <w:tcPr>
            <w:tcW w:w="714" w:type="dxa"/>
            <w:vAlign w:val="center"/>
          </w:tcPr>
          <w:p w:rsidR="00846CB3" w:rsidRPr="00184B38" w:rsidRDefault="00846CB3" w:rsidP="00CC55D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84B38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54" w:type="dxa"/>
            <w:vAlign w:val="center"/>
          </w:tcPr>
          <w:p w:rsidR="00846CB3" w:rsidRPr="00184B38" w:rsidRDefault="00846CB3" w:rsidP="00CC55D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84B38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16" w:type="dxa"/>
            <w:vAlign w:val="center"/>
          </w:tcPr>
          <w:p w:rsidR="00846CB3" w:rsidRPr="00184B38" w:rsidRDefault="00846CB3" w:rsidP="00CC55D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84B38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64" w:type="dxa"/>
            <w:vAlign w:val="center"/>
          </w:tcPr>
          <w:p w:rsidR="00846CB3" w:rsidRPr="00184B38" w:rsidRDefault="00846CB3" w:rsidP="00CC55D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84B38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775" w:type="dxa"/>
            <w:vAlign w:val="center"/>
          </w:tcPr>
          <w:p w:rsidR="00846CB3" w:rsidRPr="00184B38" w:rsidRDefault="00846CB3" w:rsidP="00CC55D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84B38">
              <w:rPr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846" w:type="dxa"/>
            <w:vAlign w:val="center"/>
          </w:tcPr>
          <w:p w:rsidR="00846CB3" w:rsidRPr="00184B38" w:rsidRDefault="00846CB3" w:rsidP="00CC55D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84B38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236" w:type="dxa"/>
            <w:vAlign w:val="center"/>
          </w:tcPr>
          <w:p w:rsidR="00846CB3" w:rsidRPr="00184B38" w:rsidRDefault="00846CB3" w:rsidP="00CC55D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84B38">
              <w:rPr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344" w:type="dxa"/>
            <w:vAlign w:val="center"/>
          </w:tcPr>
          <w:p w:rsidR="00846CB3" w:rsidRPr="00184B38" w:rsidRDefault="00846CB3" w:rsidP="00CC55D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84B38"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846CB3" w:rsidRPr="00184B38" w:rsidTr="00D92DA4">
        <w:trPr>
          <w:trHeight w:val="281"/>
        </w:trPr>
        <w:tc>
          <w:tcPr>
            <w:tcW w:w="714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354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16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64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775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46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36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344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846CB3" w:rsidRPr="00184B38" w:rsidTr="00D92DA4">
        <w:trPr>
          <w:trHeight w:val="267"/>
        </w:trPr>
        <w:tc>
          <w:tcPr>
            <w:tcW w:w="714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354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16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64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775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46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36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344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846CB3" w:rsidRPr="00184B38" w:rsidTr="00D92DA4">
        <w:trPr>
          <w:trHeight w:val="281"/>
        </w:trPr>
        <w:tc>
          <w:tcPr>
            <w:tcW w:w="714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354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16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64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775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46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36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344" w:type="dxa"/>
          </w:tcPr>
          <w:p w:rsidR="00846CB3" w:rsidRPr="00184B38" w:rsidRDefault="00846CB3" w:rsidP="00CC55D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46CB3" w:rsidRPr="00184B38" w:rsidRDefault="00846CB3" w:rsidP="00CC55D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46CB3" w:rsidRPr="00184B38" w:rsidRDefault="00846CB3" w:rsidP="00CC55D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Председатель избирательного органа           __________________                                _____________________</w:t>
      </w:r>
    </w:p>
    <w:p w:rsidR="00846CB3" w:rsidRPr="00D92DA4" w:rsidRDefault="00846CB3" w:rsidP="00CC55D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92DA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</w:t>
      </w:r>
      <w:r w:rsidRPr="00D92DA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подпись                                                                            фамилия, имя</w:t>
      </w:r>
    </w:p>
    <w:p w:rsidR="00846CB3" w:rsidRPr="00184B38" w:rsidRDefault="00846CB3" w:rsidP="00CC55D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hAnsi="Times New Roman" w:cs="Times New Roman"/>
          <w:sz w:val="24"/>
          <w:szCs w:val="24"/>
        </w:rPr>
        <w:t>Секретарь избирательного органа                 __________________                                _____________________</w:t>
      </w:r>
    </w:p>
    <w:p w:rsidR="00846CB3" w:rsidRPr="00D92DA4" w:rsidRDefault="00846CB3" w:rsidP="00CC55DD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184B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92DA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84B38">
        <w:rPr>
          <w:rFonts w:ascii="Times New Roman" w:hAnsi="Times New Roman" w:cs="Times New Roman"/>
          <w:sz w:val="24"/>
          <w:szCs w:val="24"/>
        </w:rPr>
        <w:t xml:space="preserve">  </w:t>
      </w:r>
      <w:r w:rsidRPr="00D92DA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подпись                                                                            фамилия, имя</w:t>
      </w:r>
    </w:p>
    <w:p w:rsidR="00343584" w:rsidRPr="00184B38" w:rsidRDefault="003435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43584" w:rsidRPr="00184B38" w:rsidSect="00184B38">
          <w:type w:val="continuous"/>
          <w:pgSz w:w="16838" w:h="11906" w:orient="landscape"/>
          <w:pgMar w:top="567" w:right="567" w:bottom="567" w:left="1418" w:header="709" w:footer="709" w:gutter="0"/>
          <w:cols w:space="708"/>
          <w:docGrid w:linePitch="360"/>
        </w:sectPr>
      </w:pPr>
    </w:p>
    <w:p w:rsidR="00802F69" w:rsidRPr="00184B38" w:rsidRDefault="00802F69" w:rsidP="003435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13107C" w:rsidRPr="00184B3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D92DA4" w:rsidRDefault="00D92DA4" w:rsidP="00D92D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Положению </w:t>
      </w:r>
      <w:r w:rsidRPr="00A52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процедуре рассмотрения и </w:t>
      </w:r>
    </w:p>
    <w:p w:rsidR="00D92DA4" w:rsidRDefault="00D92DA4" w:rsidP="00D92D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разрешения жалоб избирательными </w:t>
      </w:r>
      <w:r w:rsidRPr="00A52D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органами в период избирательной кампании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утвержденного</w:t>
      </w:r>
    </w:p>
    <w:p w:rsidR="00D92DA4" w:rsidRPr="00184B38" w:rsidRDefault="00D92DA4" w:rsidP="00D92D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Центральной избирательной комисси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67/15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октября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г.</w:t>
      </w:r>
    </w:p>
    <w:p w:rsidR="00D92DA4" w:rsidRDefault="00D92DA4" w:rsidP="00CC5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CB3" w:rsidRPr="00184B38" w:rsidRDefault="00846CB3" w:rsidP="00CC55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 формы постановления по жалобе,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принимаемого избирательным органом </w:t>
      </w:r>
    </w:p>
    <w:p w:rsidR="00846CB3" w:rsidRPr="00184B38" w:rsidRDefault="00846CB3" w:rsidP="00CC55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Заголовок</w:t>
      </w:r>
    </w:p>
    <w:p w:rsidR="00675DE0" w:rsidRPr="00184B38" w:rsidRDefault="00846CB3" w:rsidP="00675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по жалобе №____ от «__</w:t>
      </w:r>
      <w:proofErr w:type="gramStart"/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__________, поданной жалобщиком (избирателем, конкурентом на выборах)</w:t>
      </w:r>
    </w:p>
    <w:p w:rsidR="00675DE0" w:rsidRPr="00184B38" w:rsidRDefault="00846CB3" w:rsidP="00675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содержит данные о жалобе (№ и дата поступления жалобы в избирательный орган), автор жалобы: избиратель (фамилия и имя) или его законный представитель (фамилия и имя, доверенность); конкурент на выборах (его представитель в избирательном органе или лицо, уполномоченное конкурентом на выборах доверенностью</w:t>
      </w:r>
      <w:r w:rsidR="00D541FF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Далее указываются требования жалобщика (ожидаемое от избирательного органа решение). </w:t>
      </w:r>
    </w:p>
    <w:p w:rsidR="00675DE0" w:rsidRPr="00184B38" w:rsidRDefault="00846CB3" w:rsidP="00675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Описательная часть (обстоятельства дела в изложении жалобщика и возражение ответчика)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содержит изложение обстоятельств дела так, как это представляет жалобщик (предполагаемое нарушение), какие, по мнению жалобщика, положения законодательства о выборах нарушены/законные основания требований жалобщика, приобщаемые жалобщиком доказательства. В этой части излагается также суть возражения/ответа стороны, против которой направлена жалоба, и приводятся ее доказательства против каждого требования, выдвинутого жалобщиком. В некоторых случаях указываются заявления других участвующих в деле лиц. </w:t>
      </w:r>
    </w:p>
    <w:p w:rsidR="00675DE0" w:rsidRPr="00184B38" w:rsidRDefault="00846CB3" w:rsidP="00675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Мотивировочная часть (установленные избирательным органом факты на основе доказательств)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должна содержать изложение обстоятельств дела о выборах по фактам, установленным избирательным органом. В этой части указываются доказательства служащие основанием для выводов избирательного органа относительно обстоятельств дела, приводятся доводы избирательного органа о причинах принятия либо отклонения доказательств. Избирательный орган должен ссылаться на положения законодательства о выборах, на которые основываются его констатации. </w:t>
      </w:r>
    </w:p>
    <w:p w:rsidR="00675DE0" w:rsidRPr="00184B38" w:rsidRDefault="00846CB3" w:rsidP="00675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Диспозитивная часть (вывод избирательного органа об удовлетворении либо об отказе в удовлетворении полностью или в части)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должна содержать решение избирательного органа об удовлетворении либо об отказе в удовлетворении жалобы полностью или в части в соответствии с п.26 настоящего Положения. </w:t>
      </w:r>
    </w:p>
    <w:p w:rsidR="00675DE0" w:rsidRPr="00184B38" w:rsidRDefault="00846CB3" w:rsidP="00675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Диспозитивная часть содержит также положения о применении санкций в соответствии со ст. </w:t>
      </w:r>
      <w:r w:rsidR="00D541FF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41FF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Избирательного Кодекса 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избирательным органом установлено нарушение законодательства о выборах и решено о п</w:t>
      </w:r>
      <w:r w:rsidR="00675DE0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рименении определенной санкции.</w:t>
      </w:r>
    </w:p>
    <w:p w:rsidR="00675DE0" w:rsidRPr="00184B38" w:rsidRDefault="00846CB3" w:rsidP="00675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избирательный орган решил обязать субъекта на выборах устранить допущенные нарушения законодательства о выборах или прекратить установленные им действия как нарушающие законодательство о выборах, а также в случае установления им порядка и сроков исполнения постановления в диспозит</w:t>
      </w:r>
      <w:r w:rsidR="00675DE0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ивной части отмечается об этом.</w:t>
      </w:r>
    </w:p>
    <w:p w:rsidR="00675DE0" w:rsidRPr="00184B38" w:rsidRDefault="00846CB3" w:rsidP="00675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диспозитивной части содержится также ссылка о вступлении в силу постановления, способе и сроке ее обжалования в соответствии со ст. ст. 6</w:t>
      </w:r>
      <w:r w:rsidR="00773312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</w:t>
      </w:r>
      <w:r w:rsidR="00773312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3312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Избирательного 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Кодекса </w:t>
      </w:r>
      <w:r w:rsidR="00773312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Гагаузии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3312" w:rsidRPr="00184B38" w:rsidRDefault="00846CB3" w:rsidP="00675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Формула удостоверения подлинности постановления</w:t>
      </w: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состоит из подписи председателя и секретаря избирательного органа, места и даты принятия постан</w:t>
      </w:r>
      <w:r w:rsidR="00773312"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овления, ее порядкового номера.</w:t>
      </w:r>
    </w:p>
    <w:p w:rsidR="00846CB3" w:rsidRPr="00184B38" w:rsidRDefault="00846CB3" w:rsidP="00675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председателя избирательного органа, постановление подписывается заместителем председателя, а в случае отсутствия секретаря – уполномоченным для этого в заседании членом.</w:t>
      </w:r>
    </w:p>
    <w:sectPr w:rsidR="00846CB3" w:rsidRPr="00184B38" w:rsidSect="00184B38">
      <w:type w:val="continuous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B6CE9"/>
    <w:multiLevelType w:val="hybridMultilevel"/>
    <w:tmpl w:val="D2965314"/>
    <w:lvl w:ilvl="0" w:tplc="668C656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2630D"/>
    <w:multiLevelType w:val="hybridMultilevel"/>
    <w:tmpl w:val="6CEE677C"/>
    <w:lvl w:ilvl="0" w:tplc="668C656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B1C30"/>
    <w:multiLevelType w:val="hybridMultilevel"/>
    <w:tmpl w:val="1C1E0524"/>
    <w:lvl w:ilvl="0" w:tplc="668C656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FA935A2"/>
    <w:multiLevelType w:val="hybridMultilevel"/>
    <w:tmpl w:val="A3241490"/>
    <w:lvl w:ilvl="0" w:tplc="F05EFD0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47CC20A6"/>
    <w:multiLevelType w:val="hybridMultilevel"/>
    <w:tmpl w:val="42948D7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F1C56"/>
    <w:multiLevelType w:val="hybridMultilevel"/>
    <w:tmpl w:val="2F48676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3E17CC"/>
    <w:multiLevelType w:val="hybridMultilevel"/>
    <w:tmpl w:val="0F2C6C32"/>
    <w:lvl w:ilvl="0" w:tplc="CBEC90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95B35EA"/>
    <w:multiLevelType w:val="hybridMultilevel"/>
    <w:tmpl w:val="2FCC19E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>
    <w:nsid w:val="6B142D86"/>
    <w:multiLevelType w:val="hybridMultilevel"/>
    <w:tmpl w:val="5C4E8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6CB3"/>
    <w:rsid w:val="0006297B"/>
    <w:rsid w:val="00070F5C"/>
    <w:rsid w:val="0013107C"/>
    <w:rsid w:val="00184B38"/>
    <w:rsid w:val="001F6A0E"/>
    <w:rsid w:val="00204953"/>
    <w:rsid w:val="002F3C2B"/>
    <w:rsid w:val="00314878"/>
    <w:rsid w:val="00343584"/>
    <w:rsid w:val="004A027C"/>
    <w:rsid w:val="004C6E43"/>
    <w:rsid w:val="004D66F5"/>
    <w:rsid w:val="00675DE0"/>
    <w:rsid w:val="00751226"/>
    <w:rsid w:val="00773312"/>
    <w:rsid w:val="00797C3D"/>
    <w:rsid w:val="007D3FF3"/>
    <w:rsid w:val="007E2B86"/>
    <w:rsid w:val="00802F69"/>
    <w:rsid w:val="00806731"/>
    <w:rsid w:val="00846CB3"/>
    <w:rsid w:val="008529D0"/>
    <w:rsid w:val="008B64C6"/>
    <w:rsid w:val="008C6F91"/>
    <w:rsid w:val="009A31B9"/>
    <w:rsid w:val="00A02A24"/>
    <w:rsid w:val="00A52D8D"/>
    <w:rsid w:val="00AD405D"/>
    <w:rsid w:val="00B470EE"/>
    <w:rsid w:val="00B74C5E"/>
    <w:rsid w:val="00C343A8"/>
    <w:rsid w:val="00CA70FD"/>
    <w:rsid w:val="00CC55DD"/>
    <w:rsid w:val="00D01D3D"/>
    <w:rsid w:val="00D072C3"/>
    <w:rsid w:val="00D34014"/>
    <w:rsid w:val="00D541FF"/>
    <w:rsid w:val="00D63EE5"/>
    <w:rsid w:val="00D92DA4"/>
    <w:rsid w:val="00DD5391"/>
    <w:rsid w:val="00E21247"/>
    <w:rsid w:val="00EA4C3B"/>
    <w:rsid w:val="00EF1200"/>
    <w:rsid w:val="00EF2F2E"/>
    <w:rsid w:val="00EF3EB1"/>
    <w:rsid w:val="00F12DCE"/>
    <w:rsid w:val="00F21307"/>
    <w:rsid w:val="00F360FD"/>
    <w:rsid w:val="00F445B2"/>
    <w:rsid w:val="00F55BB0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14010-2502-4404-B2FC-5300B447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CB3"/>
  </w:style>
  <w:style w:type="paragraph" w:styleId="2">
    <w:name w:val="heading 2"/>
    <w:basedOn w:val="a"/>
    <w:next w:val="a"/>
    <w:link w:val="20"/>
    <w:qFormat/>
    <w:rsid w:val="00184B38"/>
    <w:pPr>
      <w:keepNext/>
      <w:widowControl w:val="0"/>
      <w:suppressAutoHyphens/>
      <w:spacing w:after="0" w:line="240" w:lineRule="auto"/>
      <w:ind w:left="720" w:hanging="720"/>
      <w:jc w:val="center"/>
      <w:outlineLvl w:val="1"/>
    </w:pPr>
    <w:rPr>
      <w:rFonts w:ascii="Times New Roman" w:eastAsia="Lucida Sans Unicode" w:hAnsi="Times New Roman" w:cs="Tahoma"/>
      <w:color w:val="000000"/>
      <w:sz w:val="28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CB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46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46CB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4B38"/>
    <w:rPr>
      <w:rFonts w:ascii="Times New Roman" w:eastAsia="Lucida Sans Unicode" w:hAnsi="Times New Roman" w:cs="Tahoma"/>
      <w:color w:val="000000"/>
      <w:sz w:val="28"/>
      <w:szCs w:val="24"/>
      <w:lang w:val="en-US" w:bidi="en-US"/>
    </w:rPr>
  </w:style>
  <w:style w:type="character" w:styleId="a7">
    <w:name w:val="Hyperlink"/>
    <w:basedOn w:val="a0"/>
    <w:uiPriority w:val="99"/>
    <w:unhideWhenUsed/>
    <w:rsid w:val="00184B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3817</Words>
  <Characters>21760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Nedialko Oksana</cp:lastModifiedBy>
  <cp:revision>4</cp:revision>
  <cp:lastPrinted>2016-11-26T09:38:00Z</cp:lastPrinted>
  <dcterms:created xsi:type="dcterms:W3CDTF">2016-11-26T09:37:00Z</dcterms:created>
  <dcterms:modified xsi:type="dcterms:W3CDTF">2016-12-07T07:27:00Z</dcterms:modified>
</cp:coreProperties>
</file>